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21" w:rsidRDefault="00E4321B">
      <w:pPr>
        <w:autoSpaceDE w:val="0"/>
        <w:autoSpaceDN w:val="0"/>
        <w:adjustRightInd w:val="0"/>
        <w:jc w:val="center"/>
        <w:rPr>
          <w:rFonts w:ascii="宋体" w:hAnsi="宋体" w:cs="AdobeSongStd-Light"/>
          <w:b/>
          <w:kern w:val="0"/>
          <w:sz w:val="36"/>
          <w:szCs w:val="36"/>
        </w:rPr>
      </w:pPr>
      <w:r>
        <w:rPr>
          <w:rFonts w:ascii="宋体" w:hAnsi="宋体" w:cs="AdobeSongStd-Light" w:hint="eastAsia"/>
          <w:b/>
          <w:kern w:val="0"/>
          <w:sz w:val="36"/>
          <w:szCs w:val="36"/>
        </w:rPr>
        <w:t>武汉华枫传感技术有限责任公司电梯项目采购需求</w:t>
      </w:r>
    </w:p>
    <w:p w:rsidR="00F20D21" w:rsidRDefault="00F20D21">
      <w:pPr>
        <w:spacing w:line="440" w:lineRule="exact"/>
        <w:ind w:firstLineChars="200" w:firstLine="480"/>
        <w:rPr>
          <w:rFonts w:ascii="宋体" w:hAnsi="宋体" w:cs="仿宋"/>
          <w:color w:val="000000"/>
          <w:sz w:val="24"/>
        </w:rPr>
      </w:pPr>
    </w:p>
    <w:p w:rsidR="00F20D21" w:rsidRDefault="00E4321B">
      <w:pPr>
        <w:spacing w:line="440" w:lineRule="exact"/>
        <w:ind w:firstLineChars="200" w:firstLine="600"/>
        <w:rPr>
          <w:rFonts w:ascii="宋体" w:hAnsi="宋体" w:cs="AdobeSongStd-Light"/>
          <w:b/>
          <w:kern w:val="0"/>
          <w:sz w:val="30"/>
          <w:szCs w:val="30"/>
        </w:rPr>
      </w:pPr>
      <w:r>
        <w:rPr>
          <w:rFonts w:ascii="宋体" w:hAnsi="宋体" w:cs="仿宋" w:hint="eastAsia"/>
          <w:color w:val="000000"/>
          <w:sz w:val="30"/>
          <w:szCs w:val="30"/>
        </w:rPr>
        <w:t>采购人（盖章）：</w:t>
      </w:r>
      <w:r>
        <w:rPr>
          <w:rFonts w:ascii="宋体" w:hAnsi="宋体" w:cs="AdobeSongStd-Light" w:hint="eastAsia"/>
          <w:b/>
          <w:kern w:val="0"/>
          <w:sz w:val="30"/>
          <w:szCs w:val="30"/>
        </w:rPr>
        <w:t>武汉华枫传感技术有限责任公司</w:t>
      </w:r>
    </w:p>
    <w:p w:rsidR="00F20D21" w:rsidRDefault="00E4321B">
      <w:pPr>
        <w:spacing w:line="440" w:lineRule="exact"/>
        <w:ind w:firstLineChars="200" w:firstLine="600"/>
        <w:rPr>
          <w:rFonts w:ascii="宋体" w:hAnsi="宋体" w:cs="仿宋"/>
          <w:color w:val="000000"/>
          <w:sz w:val="30"/>
          <w:szCs w:val="30"/>
        </w:rPr>
      </w:pPr>
      <w:r>
        <w:rPr>
          <w:rFonts w:ascii="宋体" w:hAnsi="宋体" w:cs="仿宋" w:hint="eastAsia"/>
          <w:color w:val="000000"/>
          <w:sz w:val="30"/>
          <w:szCs w:val="30"/>
        </w:rPr>
        <w:t>联 系 人：</w:t>
      </w:r>
    </w:p>
    <w:p w:rsidR="00F20D21" w:rsidRDefault="00E4321B">
      <w:pPr>
        <w:spacing w:line="440" w:lineRule="exact"/>
        <w:ind w:firstLineChars="200" w:firstLine="600"/>
        <w:rPr>
          <w:rFonts w:ascii="宋体" w:hAnsi="宋体" w:cs="仿宋"/>
          <w:color w:val="000000"/>
          <w:sz w:val="30"/>
          <w:szCs w:val="30"/>
        </w:rPr>
      </w:pPr>
      <w:r>
        <w:rPr>
          <w:rFonts w:ascii="宋体" w:hAnsi="宋体" w:cs="仿宋" w:hint="eastAsia"/>
          <w:color w:val="000000"/>
          <w:sz w:val="30"/>
          <w:szCs w:val="30"/>
        </w:rPr>
        <w:t>联系电话：</w:t>
      </w:r>
    </w:p>
    <w:p w:rsidR="00F20D21" w:rsidRDefault="00E4321B">
      <w:pPr>
        <w:spacing w:line="440" w:lineRule="exact"/>
        <w:ind w:firstLineChars="200" w:firstLine="600"/>
        <w:rPr>
          <w:rFonts w:ascii="宋体" w:hAnsi="宋体" w:cs="仿宋"/>
          <w:color w:val="000000"/>
          <w:sz w:val="30"/>
          <w:szCs w:val="30"/>
        </w:rPr>
      </w:pPr>
      <w:r>
        <w:rPr>
          <w:rFonts w:ascii="宋体" w:hAnsi="宋体" w:cs="仿宋" w:hint="eastAsia"/>
          <w:sz w:val="30"/>
          <w:szCs w:val="30"/>
        </w:rPr>
        <w:t>地    址：</w:t>
      </w:r>
    </w:p>
    <w:p w:rsidR="006B5430" w:rsidRDefault="00E4321B">
      <w:pPr>
        <w:spacing w:line="440" w:lineRule="exact"/>
        <w:ind w:firstLineChars="200" w:firstLine="600"/>
        <w:rPr>
          <w:rFonts w:ascii="宋体" w:hAnsi="宋体" w:cs="仿宋" w:hint="eastAsia"/>
          <w:color w:val="000000"/>
          <w:sz w:val="30"/>
          <w:szCs w:val="30"/>
        </w:rPr>
      </w:pPr>
      <w:r>
        <w:rPr>
          <w:rFonts w:ascii="宋体" w:hAnsi="宋体" w:cs="仿宋" w:hint="eastAsia"/>
          <w:color w:val="000000"/>
          <w:sz w:val="30"/>
          <w:szCs w:val="30"/>
        </w:rPr>
        <w:t>预    算：</w:t>
      </w:r>
    </w:p>
    <w:p w:rsidR="00F20D21" w:rsidRDefault="00E4321B">
      <w:pPr>
        <w:spacing w:line="440" w:lineRule="exact"/>
        <w:ind w:firstLineChars="200" w:firstLine="600"/>
        <w:rPr>
          <w:rFonts w:ascii="宋体" w:hAnsi="宋体" w:cs="仿宋"/>
          <w:color w:val="000000"/>
          <w:sz w:val="30"/>
          <w:szCs w:val="30"/>
        </w:rPr>
      </w:pPr>
      <w:r>
        <w:rPr>
          <w:rFonts w:ascii="宋体" w:hAnsi="宋体" w:cs="仿宋" w:hint="eastAsia"/>
          <w:color w:val="000000"/>
          <w:sz w:val="30"/>
          <w:szCs w:val="30"/>
        </w:rPr>
        <w:t>采购方式：竞争性磋商</w:t>
      </w:r>
    </w:p>
    <w:p w:rsidR="00F20D21" w:rsidRDefault="00F20D21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AdobeSongStd-Light"/>
          <w:kern w:val="0"/>
          <w:sz w:val="30"/>
          <w:szCs w:val="30"/>
        </w:rPr>
      </w:pPr>
    </w:p>
    <w:p w:rsidR="00F20D21" w:rsidRDefault="00E4321B" w:rsidP="006B5430">
      <w:pPr>
        <w:pStyle w:val="a4"/>
        <w:snapToGrid w:val="0"/>
        <w:spacing w:beforeLines="50" w:beforeAutospacing="0" w:after="0" w:afterAutospacing="0" w:line="420" w:lineRule="exact"/>
        <w:rPr>
          <w:rStyle w:val="a5"/>
          <w:sz w:val="30"/>
          <w:szCs w:val="30"/>
        </w:rPr>
      </w:pPr>
      <w:r>
        <w:rPr>
          <w:rStyle w:val="a5"/>
          <w:rFonts w:hint="eastAsia"/>
          <w:sz w:val="30"/>
          <w:szCs w:val="30"/>
        </w:rPr>
        <w:t>供应商资格要求</w:t>
      </w:r>
    </w:p>
    <w:p w:rsidR="00F20D21" w:rsidRDefault="00E4321B">
      <w:pPr>
        <w:adjustRightInd w:val="0"/>
        <w:snapToGrid w:val="0"/>
        <w:spacing w:line="420" w:lineRule="exact"/>
        <w:ind w:firstLineChars="50" w:firstLine="1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（一）供应商</w:t>
      </w:r>
      <w:r>
        <w:rPr>
          <w:rFonts w:ascii="宋体" w:hAnsi="宋体"/>
          <w:sz w:val="30"/>
          <w:szCs w:val="30"/>
        </w:rPr>
        <w:t>符合中华人民共和国《政府采购法》第二十二条</w:t>
      </w:r>
      <w:r>
        <w:rPr>
          <w:rFonts w:ascii="宋体" w:hAnsi="宋体" w:hint="eastAsia"/>
          <w:sz w:val="30"/>
          <w:szCs w:val="30"/>
        </w:rPr>
        <w:t>规定的资格条件</w:t>
      </w:r>
      <w:r>
        <w:rPr>
          <w:rFonts w:ascii="宋体" w:hAnsi="宋体"/>
          <w:sz w:val="30"/>
          <w:szCs w:val="30"/>
        </w:rPr>
        <w:t>；</w:t>
      </w:r>
    </w:p>
    <w:p w:rsidR="00F20D21" w:rsidRDefault="00E4321B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1．</w:t>
      </w:r>
      <w:r>
        <w:rPr>
          <w:sz w:val="30"/>
          <w:szCs w:val="30"/>
        </w:rPr>
        <w:t>具有独立承担民事责任的能力；</w:t>
      </w:r>
    </w:p>
    <w:p w:rsidR="00F20D21" w:rsidRDefault="00E4321B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2．</w:t>
      </w:r>
      <w:r>
        <w:rPr>
          <w:sz w:val="30"/>
          <w:szCs w:val="30"/>
        </w:rPr>
        <w:t>具有良好的商业信誉和健全的财务会计制度；</w:t>
      </w:r>
    </w:p>
    <w:p w:rsidR="00F20D21" w:rsidRDefault="00E4321B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3．</w:t>
      </w:r>
      <w:r>
        <w:rPr>
          <w:sz w:val="30"/>
          <w:szCs w:val="30"/>
        </w:rPr>
        <w:t>具有履行合同所必需的设备和专业技术能力；</w:t>
      </w:r>
    </w:p>
    <w:p w:rsidR="00F20D21" w:rsidRDefault="00E4321B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>4．</w:t>
      </w:r>
      <w:r>
        <w:rPr>
          <w:color w:val="000000"/>
          <w:sz w:val="30"/>
          <w:szCs w:val="30"/>
        </w:rPr>
        <w:t>有依法缴纳税收</w:t>
      </w:r>
      <w:r>
        <w:rPr>
          <w:rFonts w:hint="eastAsia"/>
          <w:color w:val="000000"/>
          <w:sz w:val="30"/>
          <w:szCs w:val="30"/>
        </w:rPr>
        <w:t>良好记录并提供生产厂家在当地分公司维保人员</w:t>
      </w:r>
      <w:r>
        <w:rPr>
          <w:color w:val="000000"/>
          <w:sz w:val="30"/>
          <w:szCs w:val="30"/>
        </w:rPr>
        <w:t>社会保障资金的良好记录；</w:t>
      </w:r>
    </w:p>
    <w:p w:rsidR="00F20D21" w:rsidRDefault="00E4321B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5．</w:t>
      </w:r>
      <w:r>
        <w:rPr>
          <w:sz w:val="30"/>
          <w:szCs w:val="30"/>
        </w:rPr>
        <w:t>参加政府采购活动前三年内，在经营活动中没有重大违法记录；</w:t>
      </w:r>
    </w:p>
    <w:p w:rsidR="00F20D21" w:rsidRDefault="00E4321B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6．</w:t>
      </w:r>
      <w:r>
        <w:rPr>
          <w:sz w:val="30"/>
          <w:szCs w:val="30"/>
        </w:rPr>
        <w:t>法律、行政法规规定的其他条件。</w:t>
      </w:r>
    </w:p>
    <w:p w:rsidR="00F20D21" w:rsidRDefault="00E4321B">
      <w:pPr>
        <w:widowControl/>
        <w:adjustRightInd w:val="0"/>
        <w:snapToGrid w:val="0"/>
        <w:spacing w:line="420" w:lineRule="exac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（二）供应商还须备具以下资格要求：</w:t>
      </w:r>
    </w:p>
    <w:p w:rsidR="00F20D21" w:rsidRDefault="00E4321B">
      <w:pPr>
        <w:spacing w:line="440" w:lineRule="exact"/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1. 具有承担民事责任能力的专业电梯制造商或制造商授权委托代理商（代理商需提供制造厂家授权书）；不接受联合体投标；</w:t>
      </w:r>
    </w:p>
    <w:p w:rsidR="00F20D21" w:rsidRDefault="00E4321B" w:rsidP="006B5430">
      <w:pPr>
        <w:widowControl/>
        <w:shd w:val="clear" w:color="auto" w:fill="FFFFFF"/>
        <w:spacing w:beforeLines="30" w:afterLines="30" w:line="360" w:lineRule="auto"/>
        <w:ind w:firstLineChars="200" w:firstLine="600"/>
        <w:jc w:val="left"/>
        <w:rPr>
          <w:rFonts w:ascii="宋体" w:hAnsi="宋体" w:cs="宋体"/>
          <w:color w:val="FF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2.设备制造商必须具备特种设备（电梯）制造许可证B级资质及以上、安全生产许可证、质量管理体系认证ISO9001、环境管理体系认证ISO14001、职业健康体系认证ISO18001</w:t>
      </w:r>
      <w:r>
        <w:rPr>
          <w:rFonts w:cs="宋体" w:hint="eastAsia"/>
          <w:color w:val="181818"/>
          <w:kern w:val="0"/>
          <w:sz w:val="30"/>
          <w:szCs w:val="30"/>
        </w:rPr>
        <w:t>。</w:t>
      </w:r>
    </w:p>
    <w:p w:rsidR="00F20D21" w:rsidRDefault="00E4321B" w:rsidP="006B5430">
      <w:pPr>
        <w:widowControl/>
        <w:spacing w:beforeLines="30" w:afterLines="30" w:line="360" w:lineRule="auto"/>
        <w:ind w:firstLineChars="200" w:firstLine="600"/>
        <w:jc w:val="left"/>
        <w:rPr>
          <w:rFonts w:ascii="宋体" w:hAnsi="宋体" w:cs="宋体"/>
          <w:color w:val="181818"/>
          <w:kern w:val="0"/>
          <w:sz w:val="30"/>
          <w:szCs w:val="30"/>
        </w:rPr>
      </w:pPr>
      <w:r>
        <w:rPr>
          <w:rFonts w:ascii="宋体" w:hAnsi="宋体" w:cs="宋体" w:hint="eastAsia"/>
          <w:color w:val="181818"/>
          <w:kern w:val="0"/>
          <w:sz w:val="30"/>
          <w:szCs w:val="30"/>
        </w:rPr>
        <w:lastRenderedPageBreak/>
        <w:t>3. 代理经销商必须具备设备制造商的相应资质材料（见第2条）、特种设备（电梯）安装改造维修许可证B级及以上资质、近三年以来所投品牌类似工程案例。</w:t>
      </w:r>
    </w:p>
    <w:p w:rsidR="00F20D21" w:rsidRDefault="00E4321B">
      <w:pPr>
        <w:spacing w:line="440" w:lineRule="exact"/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4.所投电梯具有整梯型式试验报告；</w:t>
      </w:r>
    </w:p>
    <w:p w:rsidR="00F20D21" w:rsidRDefault="00F20D21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7469"/>
      </w:tblGrid>
      <w:tr w:rsidR="00F20D21">
        <w:trPr>
          <w:trHeight w:val="661"/>
          <w:jc w:val="center"/>
        </w:trPr>
        <w:tc>
          <w:tcPr>
            <w:tcW w:w="1783" w:type="dxa"/>
            <w:noWrap/>
            <w:vAlign w:val="center"/>
          </w:tcPr>
          <w:p w:rsidR="00F20D21" w:rsidRDefault="00E4321B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付款方式</w:t>
            </w:r>
          </w:p>
        </w:tc>
        <w:tc>
          <w:tcPr>
            <w:tcW w:w="7469" w:type="dxa"/>
            <w:noWrap/>
            <w:vAlign w:val="center"/>
          </w:tcPr>
          <w:p w:rsidR="00F20D21" w:rsidRDefault="00E4321B">
            <w:pPr>
              <w:spacing w:line="276" w:lineRule="auto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合同签订接到甲方通知后7个工作日内，需方向供方支付合同总价的20%作为预付款；货到工地前3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个工作日支付至合同总价的75%，设备安装调试完毕，验收合格并提交完整竣工结算资料后7个工作日内支付至合同金额的97%，质保期满一年7个工作日内付清余款。</w:t>
            </w:r>
          </w:p>
        </w:tc>
      </w:tr>
    </w:tbl>
    <w:p w:rsidR="00F20D21" w:rsidRDefault="00F20D21">
      <w:pPr>
        <w:pStyle w:val="a4"/>
        <w:adjustRightInd w:val="0"/>
        <w:snapToGrid w:val="0"/>
        <w:spacing w:before="0" w:beforeAutospacing="0" w:after="0" w:afterAutospacing="0" w:line="420" w:lineRule="exact"/>
        <w:ind w:firstLineChars="150" w:firstLine="450"/>
        <w:rPr>
          <w:sz w:val="30"/>
          <w:szCs w:val="30"/>
        </w:rPr>
      </w:pPr>
    </w:p>
    <w:p w:rsidR="00F20D21" w:rsidRDefault="00F20D21">
      <w:pPr>
        <w:spacing w:line="440" w:lineRule="exact"/>
        <w:ind w:firstLineChars="200" w:firstLine="600"/>
        <w:rPr>
          <w:rFonts w:ascii="宋体" w:hAnsi="宋体" w:cs="Tahoma"/>
          <w:sz w:val="30"/>
          <w:szCs w:val="30"/>
        </w:rPr>
      </w:pPr>
    </w:p>
    <w:p w:rsidR="00F20D21" w:rsidRDefault="00E4321B">
      <w:pPr>
        <w:spacing w:line="540" w:lineRule="exact"/>
        <w:ind w:leftChars="540" w:left="1134" w:firstLineChars="450" w:firstLine="13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电</w:t>
      </w:r>
      <w:r>
        <w:rPr>
          <w:rFonts w:ascii="宋体" w:hAnsi="宋体" w:cs="宋体"/>
          <w:sz w:val="30"/>
          <w:szCs w:val="30"/>
        </w:rPr>
        <w:t>梯</w:t>
      </w:r>
      <w:r>
        <w:rPr>
          <w:rFonts w:ascii="宋体" w:hAnsi="宋体" w:cs="宋体" w:hint="eastAsia"/>
          <w:sz w:val="30"/>
          <w:szCs w:val="30"/>
        </w:rPr>
        <w:t>技术规格及主要</w:t>
      </w:r>
      <w:r>
        <w:rPr>
          <w:rFonts w:ascii="宋体" w:hAnsi="宋体" w:cs="宋体"/>
          <w:sz w:val="30"/>
          <w:szCs w:val="30"/>
        </w:rPr>
        <w:t>技术</w:t>
      </w:r>
      <w:r>
        <w:rPr>
          <w:rFonts w:ascii="宋体" w:hAnsi="宋体" w:cs="宋体" w:hint="eastAsia"/>
          <w:sz w:val="30"/>
          <w:szCs w:val="30"/>
        </w:rPr>
        <w:t>指标响应</w:t>
      </w:r>
    </w:p>
    <w:tbl>
      <w:tblPr>
        <w:tblW w:w="8694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518"/>
        <w:gridCol w:w="2284"/>
        <w:gridCol w:w="1552"/>
        <w:gridCol w:w="1746"/>
      </w:tblGrid>
      <w:tr w:rsidR="00F20D21">
        <w:trPr>
          <w:trHeight w:val="312"/>
          <w:jc w:val="center"/>
        </w:trPr>
        <w:tc>
          <w:tcPr>
            <w:tcW w:w="3112" w:type="dxa"/>
            <w:gridSpan w:val="2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招标技术要求</w:t>
            </w:r>
          </w:p>
        </w:tc>
        <w:tc>
          <w:tcPr>
            <w:tcW w:w="1552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技术响应</w:t>
            </w:r>
          </w:p>
        </w:tc>
        <w:tc>
          <w:tcPr>
            <w:tcW w:w="1746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说明</w:t>
            </w: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 w:val="restart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技术规格</w:t>
            </w: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梯型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货用电梯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规格型号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投标人自行提供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数量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ind w:firstLineChars="21" w:firstLine="63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ind w:firstLineChars="21" w:firstLine="63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ind w:firstLineChars="21" w:firstLine="63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载重量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1000KG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额定速度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≥1.0M/S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服务楼层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2层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停站数/基站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井道尺寸（宽mm*深mm）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自行测量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轿厢尺寸（宽mm*深mm*高mm）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1400*1700*2300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提升高度（标高）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自行测量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顶层高度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自行测量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地坑深度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自行测量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开门尺寸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  <w:r>
              <w:rPr>
                <w:rFonts w:ascii="宋体" w:hAnsi="宋体" w:cs="宋体" w:hint="eastAsia"/>
                <w:sz w:val="30"/>
                <w:szCs w:val="30"/>
                <w:bdr w:val="single" w:sz="4" w:space="0" w:color="auto"/>
              </w:rPr>
              <w:t>1200mm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  <w:bdr w:val="single" w:sz="4" w:space="0" w:color="auto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控制方式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VVVF控制，双CPU32位电脑分散控制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操作方式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联控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传动装置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永磁同步无齿轮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门机系统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VVVF永磁同步无齿轮超薄型门机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开门方式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中分双折式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70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梯门防火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无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电源要求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动力电源：三相380V/50HZ</w:t>
            </w:r>
          </w:p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照明电源：单相220V/50HZ 2KVA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 w:val="restart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主要技术指标</w:t>
            </w: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平层精度指标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符合国标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噪声指标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符合国标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振动加速度指标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符合国标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起制动加速度指标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符合国标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称重装置型式、精度指标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符合国标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导轨指标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符合国标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故障率保证值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符合国标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 w:val="restart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功能配置</w:t>
            </w: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曳引机同步运行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层高自测定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启动补偿功能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专用运转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司机操作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最近楼层服务运转（安全停靠）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不能开门时救出运转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故障电梯自动分离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开门报警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超载报警（蜂鸣器提示）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自动再平层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强制关门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门的异常检查装置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光幕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五方通话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警铃（轿顶）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轿厢应急照明（充电式蓄电器）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闲暇自动检测运转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电源相位故障监测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运行时间监测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井道内急停开关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启动计数器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超速电气保护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超速机械保护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电动机空转保护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位置异常自动校正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运行次数显示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故障自动检测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故障自动存储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电磁干扰滤波器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火灾管制运转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轿门防扒开装置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耐冲击层门系统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UCMP 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基准层返回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空气净化装置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防捣乱功能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禁止反向运行登录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取消错误呼叫功能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开门时间自动调整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轿厢照明换气扇自动关闭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操作盘文字信息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避难层返回信号输出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最近楼层服务运转（安全停靠）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IC卡刷卡使用功能</w:t>
            </w:r>
          </w:p>
        </w:tc>
        <w:tc>
          <w:tcPr>
            <w:tcW w:w="2284" w:type="dxa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bottom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不能开门时救出运转</w:t>
            </w:r>
          </w:p>
        </w:tc>
        <w:tc>
          <w:tcPr>
            <w:tcW w:w="2284" w:type="dxa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 w:val="restart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</w:t>
            </w: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不锈钢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轿底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不锈钢花纹钢板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轿厢顶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发纹不锈钢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轿门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发纹不锈钢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照明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LED节能筒灯照明，筒灯数量不小于4个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操纵盘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不锈钢面板，壁挂式，显示器与按钮整体面板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轿厢按钮及显示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圆型不锈钢按钮，按钮边缘发橙色光，紧急呼叫按钮应距地面900mm高度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轿厢门坎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硬质钢地坎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通风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横轴风扇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指示器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LED点阵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其它装置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无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 w:val="restart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厅门</w:t>
            </w: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厅门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发纹不锈钢（不接受钢板夹发纹面板材质）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门套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发纹不锈钢小门套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厅门坎　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硬质钢地坎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门厅按钮及显示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圆型不锈钢按钮，按钮边缘发橙色光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牛腿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报价含钢制牛腿费用，中标后不得额外增加费用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指示器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LED点阵式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到站钟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无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呼叫盒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不锈钢面板，显示器与按钮整体面板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 w:val="restart"/>
            <w:tcBorders>
              <w:top w:val="nil"/>
            </w:tcBorders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部件要求</w:t>
            </w: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电梯曳引机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原厂原品牌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E4321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控制柜整机</w:t>
            </w:r>
          </w:p>
        </w:tc>
        <w:tc>
          <w:tcPr>
            <w:tcW w:w="2284" w:type="dxa"/>
            <w:vAlign w:val="center"/>
          </w:tcPr>
          <w:p w:rsidR="00F20D21" w:rsidRDefault="00E4321B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原厂原品牌</w:t>
            </w: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84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84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84" w:type="dxa"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F20D21">
        <w:trPr>
          <w:cantSplit/>
          <w:trHeight w:val="312"/>
          <w:jc w:val="center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518" w:type="dxa"/>
            <w:vAlign w:val="center"/>
          </w:tcPr>
          <w:p w:rsidR="00F20D21" w:rsidRDefault="00F20D21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84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:rsidR="00F20D21" w:rsidRDefault="00F20D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F20D21" w:rsidRDefault="00E4321B">
      <w:pPr>
        <w:rPr>
          <w:rFonts w:ascii="宋体" w:hAnsi="宋体" w:cs="宋体"/>
          <w:b/>
          <w:bCs/>
          <w:sz w:val="30"/>
          <w:szCs w:val="30"/>
        </w:rPr>
      </w:pPr>
      <w:bookmarkStart w:id="0" w:name="_Toc103305685"/>
      <w:bookmarkStart w:id="1" w:name="_Toc18390953"/>
      <w:bookmarkStart w:id="2" w:name="_Toc100637156"/>
      <w:bookmarkStart w:id="3" w:name="_Toc12448460"/>
      <w:bookmarkStart w:id="4" w:name="_Toc11084196"/>
      <w:bookmarkStart w:id="5" w:name="_Toc18139882"/>
      <w:bookmarkStart w:id="6" w:name="_Toc123045722"/>
      <w:r>
        <w:rPr>
          <w:rFonts w:ascii="宋体" w:hAnsi="宋体" w:cs="宋体" w:hint="eastAsia"/>
          <w:b/>
          <w:bCs/>
          <w:sz w:val="30"/>
          <w:szCs w:val="30"/>
        </w:rPr>
        <w:t>5、供货范围</w:t>
      </w:r>
      <w:bookmarkEnd w:id="0"/>
      <w:bookmarkEnd w:id="1"/>
      <w:bookmarkEnd w:id="2"/>
      <w:bookmarkEnd w:id="3"/>
      <w:bookmarkEnd w:id="4"/>
      <w:bookmarkEnd w:id="5"/>
      <w:bookmarkEnd w:id="6"/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5.1  投标文件必须对所投标的电梯的型号规格、性能参数、功能、结构特点、采用的新工艺、新技术、新材料、重要部件和元器件的产地等作明确说明。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5.2  检测、维修工具：承包商应提供必需的专用工具、附件、中文操作手册；并标明其种类、用途和生产厂家；电梯验收后将上述物品移交业主。</w:t>
      </w:r>
    </w:p>
    <w:p w:rsidR="00F20D21" w:rsidRDefault="00E4321B">
      <w:pPr>
        <w:rPr>
          <w:rFonts w:ascii="宋体" w:hAnsi="宋体" w:cs="宋体"/>
          <w:b/>
          <w:bCs/>
          <w:sz w:val="30"/>
          <w:szCs w:val="30"/>
        </w:rPr>
      </w:pPr>
      <w:bookmarkStart w:id="7" w:name="_Toc12448457"/>
      <w:bookmarkStart w:id="8" w:name="_Toc18390952"/>
      <w:bookmarkStart w:id="9" w:name="_Toc123045723"/>
      <w:bookmarkStart w:id="10" w:name="_Toc11084193"/>
      <w:bookmarkStart w:id="11" w:name="_Toc18139881"/>
      <w:bookmarkStart w:id="12" w:name="_Toc100637155"/>
      <w:bookmarkStart w:id="13" w:name="_Toc103305684"/>
      <w:bookmarkStart w:id="14" w:name="_Toc103305686"/>
      <w:bookmarkStart w:id="15" w:name="_Toc18139885"/>
      <w:bookmarkStart w:id="16" w:name="_Toc11084201"/>
      <w:bookmarkStart w:id="17" w:name="_Toc18390956"/>
      <w:bookmarkStart w:id="18" w:name="_Toc12448465"/>
      <w:bookmarkStart w:id="19" w:name="_Toc100637157"/>
      <w:r>
        <w:rPr>
          <w:rFonts w:ascii="宋体" w:hAnsi="宋体" w:cs="宋体" w:hint="eastAsia"/>
          <w:b/>
          <w:bCs/>
          <w:sz w:val="30"/>
          <w:szCs w:val="30"/>
        </w:rPr>
        <w:t>6、材料及制造</w:t>
      </w:r>
      <w:bookmarkEnd w:id="7"/>
      <w:bookmarkEnd w:id="8"/>
      <w:bookmarkEnd w:id="9"/>
      <w:bookmarkEnd w:id="10"/>
      <w:bookmarkEnd w:id="11"/>
      <w:bookmarkEnd w:id="12"/>
      <w:bookmarkEnd w:id="13"/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6.1  制造电梯的原材料应具有合格证；零部件应经检验合格方可装配；承包商在投标时应指明设备中外购部件的制造厂家，应由生产厂直接订货，不得委托第三方转供。外购件、外协件应有</w:t>
      </w:r>
      <w:r>
        <w:rPr>
          <w:rFonts w:ascii="宋体" w:hAnsi="宋体" w:cs="宋体" w:hint="eastAsia"/>
          <w:color w:val="000000"/>
          <w:sz w:val="30"/>
          <w:szCs w:val="30"/>
        </w:rPr>
        <w:lastRenderedPageBreak/>
        <w:t>产品合格证，并选用定点厂产品，以确保质量。承包商应对外购部件进行入厂检验，并作为设备检验内容，检验记录随设备提供给业主。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6.2  电梯应按照规定程序批准的图样和技术文件制造。承包商根据订货图纸进行工厂设计，并得到业主认可后方能生产。业主认可只是确认工作程序可以进入生产阶段，不负任何其他责任。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6.3  设备出厂应具有产品合格证明（含出厂试验数据）、装箱单和安装使用说明书。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6.4  承包商应为制造本设备制定生产组织技术保证措施和质量保证措施。承包商应向业主提供现行、有效的质量体系文件。</w:t>
      </w:r>
    </w:p>
    <w:p w:rsidR="00F20D21" w:rsidRDefault="00E4321B">
      <w:pPr>
        <w:rPr>
          <w:rFonts w:ascii="宋体" w:hAnsi="宋体" w:cs="宋体"/>
          <w:b/>
          <w:bCs/>
          <w:sz w:val="30"/>
          <w:szCs w:val="30"/>
        </w:rPr>
      </w:pPr>
      <w:bookmarkStart w:id="20" w:name="_Toc123045724"/>
      <w:r>
        <w:rPr>
          <w:rFonts w:ascii="宋体" w:hAnsi="宋体" w:cs="宋体" w:hint="eastAsia"/>
          <w:b/>
          <w:bCs/>
          <w:sz w:val="30"/>
          <w:szCs w:val="30"/>
        </w:rPr>
        <w:t>7、安装、调试、试运行和验收</w:t>
      </w:r>
      <w:bookmarkEnd w:id="14"/>
      <w:bookmarkEnd w:id="20"/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  <w:highlight w:val="red"/>
        </w:rPr>
      </w:pPr>
      <w:r>
        <w:rPr>
          <w:rFonts w:ascii="宋体" w:hAnsi="宋体" w:cs="宋体" w:hint="eastAsia"/>
          <w:color w:val="000000"/>
          <w:sz w:val="30"/>
          <w:szCs w:val="30"/>
          <w:highlight w:val="red"/>
        </w:rPr>
        <w:t>7.1  货物交付时间：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7.2  货物安装地点：武钢工业品超市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7.3  电梯应按有关标准规定进行出厂检验和交付使用前的检验，并提供证明产品质量合格的文件。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7.4  卖方必须是货物的专业制造商，负责所供货物的制造、运输、安装、调试、试运行。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7.5  货物安装、调试、试运行期间，卖方须指定专业技术人员负责相关工作。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7.6  验收标准以国家法定质量、安全监督检验部门要求的标准为准。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7.7  如果卖方所供货物验收不合格，卖方应无条件进行更换。</w:t>
      </w:r>
    </w:p>
    <w:p w:rsidR="00F20D21" w:rsidRDefault="00E4321B">
      <w:pPr>
        <w:rPr>
          <w:rFonts w:ascii="宋体" w:hAnsi="宋体" w:cs="宋体"/>
          <w:b/>
          <w:bCs/>
          <w:sz w:val="30"/>
          <w:szCs w:val="30"/>
        </w:rPr>
      </w:pPr>
      <w:bookmarkStart w:id="21" w:name="_Toc103305687"/>
      <w:bookmarkStart w:id="22" w:name="_Toc123045725"/>
      <w:r>
        <w:rPr>
          <w:rFonts w:ascii="宋体" w:hAnsi="宋体" w:cs="宋体" w:hint="eastAsia"/>
          <w:b/>
          <w:bCs/>
          <w:sz w:val="30"/>
          <w:szCs w:val="30"/>
        </w:rPr>
        <w:lastRenderedPageBreak/>
        <w:t>8、培训</w:t>
      </w:r>
      <w:bookmarkEnd w:id="15"/>
      <w:bookmarkEnd w:id="16"/>
      <w:bookmarkEnd w:id="17"/>
      <w:bookmarkEnd w:id="18"/>
      <w:r>
        <w:rPr>
          <w:rFonts w:ascii="宋体" w:hAnsi="宋体" w:cs="宋体" w:hint="eastAsia"/>
          <w:b/>
          <w:bCs/>
          <w:sz w:val="30"/>
          <w:szCs w:val="30"/>
        </w:rPr>
        <w:t>和售后服务</w:t>
      </w:r>
      <w:bookmarkEnd w:id="19"/>
      <w:bookmarkEnd w:id="21"/>
      <w:bookmarkEnd w:id="22"/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8.1  培训</w:t>
      </w:r>
    </w:p>
    <w:p w:rsidR="00F20D21" w:rsidRDefault="00E4321B">
      <w:pPr>
        <w:numPr>
          <w:ilvl w:val="255"/>
          <w:numId w:val="0"/>
        </w:numPr>
        <w:spacing w:line="300" w:lineRule="auto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承包商有责任对业主的维修、操作人员进行合同设备的操作使用方面的技术培训，</w:t>
      </w:r>
      <w:r>
        <w:rPr>
          <w:rFonts w:ascii="宋体" w:hAnsi="宋体" w:cs="宋体" w:hint="eastAsia"/>
          <w:sz w:val="30"/>
          <w:szCs w:val="30"/>
        </w:rPr>
        <w:t>免费为用户培训电梯操作维修人员两名。</w:t>
      </w:r>
      <w:r>
        <w:rPr>
          <w:rFonts w:ascii="宋体" w:hAnsi="宋体" w:cs="宋体" w:hint="eastAsia"/>
          <w:color w:val="000000"/>
          <w:sz w:val="30"/>
          <w:szCs w:val="30"/>
        </w:rPr>
        <w:t>通过培训，使接受培训的人员能基本了解合同内设备的基本结构、性能、并掌握设备的操作、使用和维护保养的方法。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  <w:highlight w:val="red"/>
        </w:rPr>
      </w:pPr>
      <w:r>
        <w:rPr>
          <w:rFonts w:ascii="宋体" w:hAnsi="宋体" w:cs="宋体" w:hint="eastAsia"/>
          <w:color w:val="000000"/>
          <w:sz w:val="30"/>
          <w:szCs w:val="30"/>
          <w:highlight w:val="red"/>
        </w:rPr>
        <w:t>8.2  售后服务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8.2.1承包商在武汉应有专门的电梯安装、维修及售后服务机构。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8.2.2对于突发事件，承包商自接到业主通知后的响应时间为30分钟。</w:t>
      </w:r>
    </w:p>
    <w:p w:rsidR="00F20D21" w:rsidRDefault="00E4321B">
      <w:pPr>
        <w:rPr>
          <w:rFonts w:ascii="宋体" w:hAnsi="宋体" w:cs="宋体"/>
          <w:b/>
          <w:bCs/>
          <w:sz w:val="30"/>
          <w:szCs w:val="30"/>
        </w:rPr>
      </w:pPr>
      <w:bookmarkStart w:id="23" w:name="_Toc11084213"/>
      <w:bookmarkStart w:id="24" w:name="_Toc12448477"/>
      <w:bookmarkStart w:id="25" w:name="_Toc100637159"/>
      <w:bookmarkStart w:id="26" w:name="_Toc103305689"/>
      <w:bookmarkStart w:id="27" w:name="_Toc123045726"/>
      <w:bookmarkStart w:id="28" w:name="_Toc18139887"/>
      <w:bookmarkStart w:id="29" w:name="_Toc18390958"/>
      <w:r>
        <w:rPr>
          <w:rFonts w:ascii="宋体" w:hAnsi="宋体" w:cs="宋体" w:hint="eastAsia"/>
          <w:b/>
          <w:bCs/>
          <w:sz w:val="30"/>
          <w:szCs w:val="30"/>
        </w:rPr>
        <w:t>9、文件资料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F20D21" w:rsidRDefault="00E4321B">
      <w:pPr>
        <w:adjustRightInd w:val="0"/>
        <w:snapToGrid w:val="0"/>
        <w:spacing w:line="300" w:lineRule="auto"/>
        <w:ind w:leftChars="400" w:left="840" w:firstLine="527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根据本用户需求书的内容，应提交但不限于以下文件资料。</w:t>
      </w:r>
    </w:p>
    <w:p w:rsidR="00F20D21" w:rsidRDefault="00E4321B">
      <w:pPr>
        <w:numPr>
          <w:ilvl w:val="255"/>
          <w:numId w:val="0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bookmarkStart w:id="30" w:name="_Toc12448479"/>
      <w:bookmarkStart w:id="31" w:name="_Toc11084215"/>
      <w:r>
        <w:rPr>
          <w:rFonts w:ascii="宋体" w:hAnsi="宋体" w:cs="宋体" w:hint="eastAsia"/>
          <w:color w:val="000000"/>
          <w:sz w:val="30"/>
          <w:szCs w:val="30"/>
        </w:rPr>
        <w:t>9.1  设备交货时需提供的文件</w:t>
      </w:r>
      <w:bookmarkEnd w:id="30"/>
      <w:bookmarkEnd w:id="31"/>
    </w:p>
    <w:p w:rsidR="00F20D21" w:rsidRDefault="00E4321B">
      <w:pPr>
        <w:spacing w:line="300" w:lineRule="auto"/>
        <w:ind w:firstLineChars="568" w:firstLine="1704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交货时应随机提供以下文件：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产品出厂合格证；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电梯土建总体布置图；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产品部件装相清单；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电梯电气接线图；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电梯电气原理图及其符号说明；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电梯部件安装图；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电梯安装说明书；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lastRenderedPageBreak/>
        <w:t>电梯维护保养说明书；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电梯开工报告、备案表；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电梯验收检验报告；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电梯准用证；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电梯钥匙；</w:t>
      </w:r>
    </w:p>
    <w:p w:rsidR="00F20D21" w:rsidRDefault="00E4321B">
      <w:pPr>
        <w:pStyle w:val="a3"/>
        <w:numPr>
          <w:ilvl w:val="0"/>
          <w:numId w:val="1"/>
        </w:numPr>
        <w:spacing w:line="300" w:lineRule="auto"/>
      </w:pPr>
      <w:r>
        <w:rPr>
          <w:rFonts w:ascii="宋体" w:hAnsi="宋体" w:cs="宋体" w:hint="eastAsia"/>
          <w:color w:val="000000"/>
          <w:sz w:val="30"/>
          <w:szCs w:val="30"/>
        </w:rPr>
        <w:t>其它有关资料。</w:t>
      </w:r>
    </w:p>
    <w:sectPr w:rsidR="00F20D21" w:rsidSect="00F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BC" w:rsidRDefault="00F90ABC" w:rsidP="008D4A20">
      <w:r>
        <w:separator/>
      </w:r>
    </w:p>
  </w:endnote>
  <w:endnote w:type="continuationSeparator" w:id="0">
    <w:p w:rsidR="00F90ABC" w:rsidRDefault="00F90ABC" w:rsidP="008D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BC" w:rsidRDefault="00F90ABC" w:rsidP="008D4A20">
      <w:r>
        <w:separator/>
      </w:r>
    </w:p>
  </w:footnote>
  <w:footnote w:type="continuationSeparator" w:id="0">
    <w:p w:rsidR="00F90ABC" w:rsidRDefault="00F90ABC" w:rsidP="008D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218"/>
    <w:multiLevelType w:val="multilevel"/>
    <w:tmpl w:val="57650218"/>
    <w:lvl w:ilvl="0">
      <w:start w:val="1"/>
      <w:numFmt w:val="decimal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-416"/>
        </w:tabs>
        <w:ind w:left="-416" w:hanging="420"/>
      </w:pPr>
    </w:lvl>
    <w:lvl w:ilvl="2">
      <w:start w:val="1"/>
      <w:numFmt w:val="lowerRoman"/>
      <w:lvlText w:val="%3."/>
      <w:lvlJc w:val="right"/>
      <w:pPr>
        <w:tabs>
          <w:tab w:val="left" w:pos="4"/>
        </w:tabs>
        <w:ind w:left="4" w:hanging="420"/>
      </w:pPr>
    </w:lvl>
    <w:lvl w:ilvl="3">
      <w:start w:val="1"/>
      <w:numFmt w:val="decimal"/>
      <w:lvlText w:val="%4."/>
      <w:lvlJc w:val="left"/>
      <w:pPr>
        <w:tabs>
          <w:tab w:val="left" w:pos="424"/>
        </w:tabs>
        <w:ind w:left="424" w:hanging="420"/>
      </w:pPr>
    </w:lvl>
    <w:lvl w:ilvl="4">
      <w:start w:val="1"/>
      <w:numFmt w:val="lowerLetter"/>
      <w:lvlText w:val="%5)"/>
      <w:lvlJc w:val="left"/>
      <w:pPr>
        <w:tabs>
          <w:tab w:val="left" w:pos="844"/>
        </w:tabs>
        <w:ind w:left="844" w:hanging="420"/>
      </w:pPr>
    </w:lvl>
    <w:lvl w:ilvl="5">
      <w:start w:val="1"/>
      <w:numFmt w:val="lowerRoman"/>
      <w:lvlText w:val="%6."/>
      <w:lvlJc w:val="right"/>
      <w:pPr>
        <w:tabs>
          <w:tab w:val="left" w:pos="1264"/>
        </w:tabs>
        <w:ind w:left="1264" w:hanging="420"/>
      </w:pPr>
    </w:lvl>
    <w:lvl w:ilvl="6">
      <w:start w:val="1"/>
      <w:numFmt w:val="decimal"/>
      <w:lvlText w:val="%7."/>
      <w:lvlJc w:val="left"/>
      <w:pPr>
        <w:tabs>
          <w:tab w:val="left" w:pos="1684"/>
        </w:tabs>
        <w:ind w:left="1684" w:hanging="420"/>
      </w:pPr>
    </w:lvl>
    <w:lvl w:ilvl="7">
      <w:start w:val="1"/>
      <w:numFmt w:val="lowerLetter"/>
      <w:lvlText w:val="%8)"/>
      <w:lvlJc w:val="left"/>
      <w:pPr>
        <w:tabs>
          <w:tab w:val="left" w:pos="2104"/>
        </w:tabs>
        <w:ind w:left="2104" w:hanging="420"/>
      </w:pPr>
    </w:lvl>
    <w:lvl w:ilvl="8">
      <w:start w:val="1"/>
      <w:numFmt w:val="lowerRoman"/>
      <w:lvlText w:val="%9."/>
      <w:lvlJc w:val="right"/>
      <w:pPr>
        <w:tabs>
          <w:tab w:val="left" w:pos="2524"/>
        </w:tabs>
        <w:ind w:left="252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7C3EE1"/>
    <w:rsid w:val="006B5430"/>
    <w:rsid w:val="00721D5B"/>
    <w:rsid w:val="008D4A20"/>
    <w:rsid w:val="00E4321B"/>
    <w:rsid w:val="00F20D21"/>
    <w:rsid w:val="00F90ABC"/>
    <w:rsid w:val="137C3EE1"/>
    <w:rsid w:val="1528187B"/>
    <w:rsid w:val="2D4A0814"/>
    <w:rsid w:val="428D4367"/>
    <w:rsid w:val="4A5C43FA"/>
    <w:rsid w:val="4FB52E30"/>
    <w:rsid w:val="5E97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20D21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a"/>
    <w:next w:val="a"/>
    <w:uiPriority w:val="99"/>
    <w:qFormat/>
    <w:rsid w:val="00F20D2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F20D21"/>
    <w:rPr>
      <w:sz w:val="28"/>
    </w:rPr>
  </w:style>
  <w:style w:type="paragraph" w:styleId="a4">
    <w:name w:val="Normal (Web)"/>
    <w:basedOn w:val="a"/>
    <w:qFormat/>
    <w:rsid w:val="00F20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F20D21"/>
    <w:rPr>
      <w:b/>
    </w:rPr>
  </w:style>
  <w:style w:type="paragraph" w:styleId="a6">
    <w:name w:val="header"/>
    <w:basedOn w:val="a"/>
    <w:link w:val="Char"/>
    <w:rsid w:val="008D4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D4A20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8D4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D4A2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赵怡然</dc:creator>
  <cp:lastModifiedBy>Windows 用户</cp:lastModifiedBy>
  <cp:revision>3</cp:revision>
  <dcterms:created xsi:type="dcterms:W3CDTF">2021-11-04T00:45:00Z</dcterms:created>
  <dcterms:modified xsi:type="dcterms:W3CDTF">2021-11-09T07:16:00Z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934017E25F934A75BC328D1A016781D8</vt:lpwstr>
  </property>
</Properties>
</file>